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jpeg" ContentType="image/jpeg"/>
  <Override PartName="/word/media/image8.png" ContentType="image/png"/>
  <Override PartName="/word/media/image7.jpeg" ContentType="image/jpeg"/>
  <Override PartName="/word/media/image5.jpeg" ContentType="image/jpeg"/>
  <Override PartName="/word/media/image6.png" ContentType="image/png"/>
  <Override PartName="/word/media/image1.jpeg" ContentType="image/jpeg"/>
  <Override PartName="/word/media/image2.jpeg" ContentType="image/jpeg"/>
  <Override PartName="/word/media/image3.jpeg" ContentType="image/jpeg"/>
  <Override PartName="/word/media/image4.jpeg" ContentType="image/jpeg"/>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2"/>
        <w:keepNext/>
        <w:keepLines w:val="false"/>
        <w:widowControl/>
        <w:spacing w:before="280" w:after="280"/>
        <w:rPr/>
      </w:pPr>
      <w:r>
        <w:rPr/>
        <w:t>热烈祝贺南国铜业一期</w:t>
      </w:r>
      <w:r>
        <w:rPr/>
        <w:t>30</w:t>
      </w:r>
      <w:bookmarkStart w:id="0" w:name="_GoBack"/>
      <w:bookmarkEnd w:id="0"/>
      <w:r>
        <w:rPr/>
        <w:t>万吨铜项目一次性投产成功</w:t>
      </w:r>
    </w:p>
    <w:p>
      <w:pPr>
        <w:pStyle w:val="Normal"/>
        <w:keepNext/>
        <w:keepLines w:val="false"/>
        <w:widowControl/>
        <w:jc w:val="left"/>
        <w:rPr/>
      </w:pPr>
      <w:r>
        <w:rPr>
          <w:rFonts w:ascii="宋体" w:hAnsi="宋体" w:cs="宋体"/>
          <w:sz w:val="24"/>
          <w:szCs w:val="24"/>
          <w:lang w:val="en-US" w:eastAsia="zh-CN" w:bidi="ar"/>
        </w:rPr>
        <w:t>发稿时间：</w:t>
      </w:r>
      <w:r>
        <w:rPr>
          <w:rFonts w:eastAsia="宋体" w:cs="宋体" w:ascii="宋体" w:hAnsi="宋体"/>
          <w:sz w:val="24"/>
          <w:szCs w:val="24"/>
          <w:lang w:val="en-US" w:eastAsia="zh-CN" w:bidi="ar"/>
        </w:rPr>
        <w:t xml:space="preserve">2019-04-14     </w:t>
      </w:r>
      <w:r>
        <w:rPr>
          <w:rFonts w:ascii="宋体" w:hAnsi="宋体" w:cs="宋体"/>
          <w:sz w:val="24"/>
          <w:szCs w:val="24"/>
          <w:lang w:val="en-US" w:eastAsia="zh-CN" w:bidi="ar"/>
        </w:rPr>
        <w:t>来源：南方新闻</w:t>
      </w:r>
    </w:p>
    <w:p>
      <w:pPr>
        <w:pStyle w:val="Normal"/>
        <w:keepNext/>
        <w:keepLines w:val="false"/>
        <w:widowControl/>
        <w:jc w:val="left"/>
        <w:rPr/>
      </w:pPr>
      <w:r>
        <w:rPr/>
        <w:drawing>
          <wp:inline distT="0" distB="5715" distL="0" distR="3810">
            <wp:extent cx="5387340" cy="3766185"/>
            <wp:effectExtent l="0" t="0" r="0" b="0"/>
            <wp:docPr id="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6"/>
                    <pic:cNvPicPr>
                      <a:picLocks noChangeAspect="1" noChangeArrowheads="1"/>
                    </pic:cNvPicPr>
                  </pic:nvPicPr>
                  <pic:blipFill>
                    <a:blip r:embed="rId2"/>
                    <a:stretch>
                      <a:fillRect/>
                    </a:stretch>
                  </pic:blipFill>
                  <pic:spPr bwMode="auto">
                    <a:xfrm>
                      <a:off x="0" y="0"/>
                      <a:ext cx="5387340" cy="3766185"/>
                    </a:xfrm>
                    <a:prstGeom prst="rect">
                      <a:avLst/>
                    </a:prstGeom>
                  </pic:spPr>
                </pic:pic>
              </a:graphicData>
            </a:graphic>
          </wp:inline>
        </w:drawing>
      </w:r>
    </w:p>
    <w:p>
      <w:pPr>
        <w:pStyle w:val="NormalWeb"/>
        <w:keepNext/>
        <w:keepLines w:val="false"/>
        <w:widowControl/>
        <w:spacing w:lineRule="auto" w:line="480" w:beforeAutospacing="0" w:before="300" w:after="280"/>
        <w:ind w:left="0" w:right="0" w:firstLine="420"/>
        <w:rPr/>
      </w:pPr>
      <w:r>
        <w:rPr/>
        <w:t>春暖花开、万物复苏，美丽的崇左扶绥传来振奋人心的消息——今天上午，南国铜业一期</w:t>
      </w:r>
      <w:r>
        <w:rPr/>
        <w:t>30</w:t>
      </w:r>
      <w:r>
        <w:rPr/>
        <w:t>万吨铜项目顺利产出阳极铜，标志着南方有色投资</w:t>
      </w:r>
      <w:r>
        <w:rPr/>
        <w:t>38</w:t>
      </w:r>
      <w:r>
        <w:rPr/>
        <w:t>亿元建设的南国铜业一期项目建设取得重大成功！</w:t>
      </w:r>
    </w:p>
    <w:p>
      <w:pPr>
        <w:pStyle w:val="NormalWeb"/>
        <w:keepNext/>
        <w:keepLines w:val="false"/>
        <w:widowControl/>
        <w:spacing w:lineRule="auto" w:line="480" w:beforeAutospacing="0" w:before="300" w:after="280"/>
        <w:rPr/>
      </w:pPr>
      <w:r>
        <w:rPr/>
        <w:drawing>
          <wp:inline distT="0" distB="3175" distL="0" distR="8890">
            <wp:extent cx="5725160" cy="3444875"/>
            <wp:effectExtent l="0" t="0" r="0" b="0"/>
            <wp:docPr id="2"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7"/>
                    <pic:cNvPicPr>
                      <a:picLocks noChangeAspect="1" noChangeArrowheads="1"/>
                    </pic:cNvPicPr>
                  </pic:nvPicPr>
                  <pic:blipFill>
                    <a:blip r:embed="rId3"/>
                    <a:stretch>
                      <a:fillRect/>
                    </a:stretch>
                  </pic:blipFill>
                  <pic:spPr bwMode="auto">
                    <a:xfrm>
                      <a:off x="0" y="0"/>
                      <a:ext cx="5725160" cy="3444875"/>
                    </a:xfrm>
                    <a:prstGeom prst="rect">
                      <a:avLst/>
                    </a:prstGeom>
                  </pic:spPr>
                </pic:pic>
              </a:graphicData>
            </a:graphic>
          </wp:inline>
        </w:drawing>
      </w:r>
    </w:p>
    <w:p>
      <w:pPr>
        <w:pStyle w:val="NormalWeb"/>
        <w:keepNext/>
        <w:keepLines w:val="false"/>
        <w:widowControl/>
        <w:spacing w:lineRule="auto" w:line="480" w:beforeAutospacing="0" w:before="300" w:after="280"/>
        <w:ind w:left="0" w:right="0" w:firstLine="420"/>
        <w:rPr/>
      </w:pPr>
      <w:r>
        <w:rPr>
          <w:rFonts w:ascii="sans-serif" w:hAnsi="sans-serif" w:cs="sans-serif" w:eastAsia="sans-serif"/>
          <w:i w:val="false"/>
          <w:caps w:val="false"/>
          <w:smallCaps w:val="false"/>
          <w:color w:val="000000"/>
          <w:spacing w:val="0"/>
          <w:sz w:val="24"/>
          <w:szCs w:val="24"/>
          <w:u w:val="none"/>
        </w:rPr>
        <w:t>一炉炉火红的铜水，如火树银花在庆祝喜报，向所有不辞辛劳、攻坚克难的建设者们致敬。</w:t>
      </w:r>
    </w:p>
    <w:p>
      <w:pPr>
        <w:pStyle w:val="NormalWeb"/>
        <w:keepNext/>
        <w:keepLines w:val="false"/>
        <w:widowControl/>
        <w:spacing w:lineRule="auto" w:line="480" w:beforeAutospacing="0" w:before="300" w:after="280"/>
        <w:rPr/>
      </w:pPr>
      <w:r>
        <w:rPr/>
        <w:drawing>
          <wp:inline distT="0" distB="13335" distL="0" distR="13335">
            <wp:extent cx="5320665" cy="3568065"/>
            <wp:effectExtent l="0" t="0" r="0" b="0"/>
            <wp:docPr id="3"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IMG_258"/>
                    <pic:cNvPicPr>
                      <a:picLocks noChangeAspect="1" noChangeArrowheads="1"/>
                    </pic:cNvPicPr>
                  </pic:nvPicPr>
                  <pic:blipFill>
                    <a:blip r:embed="rId4"/>
                    <a:stretch>
                      <a:fillRect/>
                    </a:stretch>
                  </pic:blipFill>
                  <pic:spPr bwMode="auto">
                    <a:xfrm>
                      <a:off x="0" y="0"/>
                      <a:ext cx="5320665" cy="3568065"/>
                    </a:xfrm>
                    <a:prstGeom prst="rect">
                      <a:avLst/>
                    </a:prstGeom>
                  </pic:spPr>
                </pic:pic>
              </a:graphicData>
            </a:graphic>
          </wp:inline>
        </w:drawing>
      </w:r>
    </w:p>
    <w:p>
      <w:pPr>
        <w:pStyle w:val="NormalWeb"/>
        <w:keepNext/>
        <w:keepLines w:val="false"/>
        <w:widowControl/>
        <w:spacing w:lineRule="auto" w:line="480" w:beforeAutospacing="0" w:before="376" w:afterAutospacing="0" w:after="75"/>
        <w:ind w:left="0" w:right="0" w:firstLine="420"/>
        <w:jc w:val="left"/>
        <w:rPr>
          <w:rFonts w:ascii="sans-serif" w:hAnsi="sans-serif" w:eastAsia="sans-serif" w:cs="sans-serif"/>
          <w:i w:val="false"/>
          <w:i w:val="false"/>
          <w:caps w:val="false"/>
          <w:smallCaps w:val="false"/>
          <w:color w:val="000000"/>
          <w:spacing w:val="0"/>
          <w:sz w:val="24"/>
          <w:szCs w:val="24"/>
          <w:u w:val="none"/>
        </w:rPr>
      </w:pPr>
      <w:r>
        <w:rPr>
          <w:rFonts w:ascii="sans-serif" w:hAnsi="sans-serif" w:cs="sans-serif" w:eastAsia="sans-serif"/>
          <w:i w:val="false"/>
          <w:caps w:val="false"/>
          <w:smallCaps w:val="false"/>
          <w:color w:val="000000"/>
          <w:spacing w:val="0"/>
          <w:sz w:val="24"/>
          <w:szCs w:val="24"/>
          <w:u w:val="none"/>
        </w:rPr>
        <w:t>一位位奋战在前线的员工，为保障顺利投产，多少个日日夜夜不眠不休、坚守岗位。我们的炉前工人，面对着铜花四溅、热浪滚滚，挥洒汗水、辛勤付出。</w:t>
      </w:r>
    </w:p>
    <w:p>
      <w:pPr>
        <w:pStyle w:val="NormalWeb"/>
        <w:keepNext/>
        <w:keepLines w:val="false"/>
        <w:widowControl/>
        <w:spacing w:lineRule="auto" w:line="480" w:beforeAutospacing="0" w:before="376" w:afterAutospacing="0" w:after="75"/>
        <w:ind w:left="0" w:right="0" w:hanging="0"/>
        <w:jc w:val="left"/>
        <w:rPr/>
      </w:pPr>
      <w:r>
        <w:rPr/>
        <w:drawing>
          <wp:inline distT="0" distB="11430" distL="0" distR="4445">
            <wp:extent cx="5558155" cy="3627120"/>
            <wp:effectExtent l="0" t="0" r="0" b="0"/>
            <wp:docPr id="4"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9"/>
                    <pic:cNvPicPr>
                      <a:picLocks noChangeAspect="1" noChangeArrowheads="1"/>
                    </pic:cNvPicPr>
                  </pic:nvPicPr>
                  <pic:blipFill>
                    <a:blip r:embed="rId5"/>
                    <a:stretch>
                      <a:fillRect/>
                    </a:stretch>
                  </pic:blipFill>
                  <pic:spPr bwMode="auto">
                    <a:xfrm>
                      <a:off x="0" y="0"/>
                      <a:ext cx="5558155" cy="3627120"/>
                    </a:xfrm>
                    <a:prstGeom prst="rect">
                      <a:avLst/>
                    </a:prstGeom>
                  </pic:spPr>
                </pic:pic>
              </a:graphicData>
            </a:graphic>
          </wp:inline>
        </w:drawing>
      </w:r>
      <w:r>
        <w:rPr/>
        <w:drawing>
          <wp:inline distT="0" distB="17145" distL="0" distR="3810">
            <wp:extent cx="5482590" cy="3659505"/>
            <wp:effectExtent l="0" t="0" r="0" b="0"/>
            <wp:docPr id="5" name="图片 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60"/>
                    <pic:cNvPicPr>
                      <a:picLocks noChangeAspect="1" noChangeArrowheads="1"/>
                    </pic:cNvPicPr>
                  </pic:nvPicPr>
                  <pic:blipFill>
                    <a:blip r:embed="rId6"/>
                    <a:stretch>
                      <a:fillRect/>
                    </a:stretch>
                  </pic:blipFill>
                  <pic:spPr bwMode="auto">
                    <a:xfrm>
                      <a:off x="0" y="0"/>
                      <a:ext cx="5482590" cy="3659505"/>
                    </a:xfrm>
                    <a:prstGeom prst="rect">
                      <a:avLst/>
                    </a:prstGeom>
                  </pic:spPr>
                </pic:pic>
              </a:graphicData>
            </a:graphic>
          </wp:inline>
        </w:drawing>
      </w:r>
    </w:p>
    <w:p>
      <w:pPr>
        <w:pStyle w:val="NormalWeb"/>
        <w:keepNext/>
        <w:keepLines w:val="false"/>
        <w:widowControl/>
        <w:spacing w:lineRule="auto" w:line="480" w:beforeAutospacing="0" w:before="300" w:after="280"/>
        <w:rPr/>
      </w:pPr>
      <w:r>
        <w:rPr/>
        <w:drawing>
          <wp:inline distT="0" distB="5715" distL="0" distR="4445">
            <wp:extent cx="5558155" cy="3537585"/>
            <wp:effectExtent l="0" t="0" r="0" b="0"/>
            <wp:docPr id="7"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62"/>
                    <pic:cNvPicPr>
                      <a:picLocks noChangeAspect="1" noChangeArrowheads="1"/>
                    </pic:cNvPicPr>
                  </pic:nvPicPr>
                  <pic:blipFill>
                    <a:blip r:embed="rId8"/>
                    <a:stretch>
                      <a:fillRect/>
                    </a:stretch>
                  </pic:blipFill>
                  <pic:spPr bwMode="auto">
                    <a:xfrm>
                      <a:off x="0" y="0"/>
                      <a:ext cx="5558155" cy="3537585"/>
                    </a:xfrm>
                    <a:prstGeom prst="rect">
                      <a:avLst/>
                    </a:prstGeom>
                  </pic:spPr>
                </pic:pic>
              </a:graphicData>
            </a:graphic>
          </wp:inline>
        </w:drawing>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3046095"/>
            <wp:effectExtent l="0" t="0" r="0" b="0"/>
            <wp:wrapSquare wrapText="largest"/>
            <wp:docPr id="6"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2" descr=""/>
                    <pic:cNvPicPr>
                      <a:picLocks noChangeAspect="1" noChangeArrowheads="1"/>
                    </pic:cNvPicPr>
                  </pic:nvPicPr>
                  <pic:blipFill>
                    <a:blip r:embed="rId7"/>
                    <a:stretch>
                      <a:fillRect/>
                    </a:stretch>
                  </pic:blipFill>
                  <pic:spPr bwMode="auto">
                    <a:xfrm>
                      <a:off x="0" y="0"/>
                      <a:ext cx="5274310" cy="3046095"/>
                    </a:xfrm>
                    <a:prstGeom prst="rect">
                      <a:avLst/>
                    </a:prstGeom>
                  </pic:spPr>
                </pic:pic>
              </a:graphicData>
            </a:graphic>
          </wp:anchor>
        </w:drawing>
      </w:r>
    </w:p>
    <w:p>
      <w:pPr>
        <w:pStyle w:val="NormalWeb"/>
        <w:keepNext/>
        <w:keepLines w:val="false"/>
        <w:widowControl/>
        <w:spacing w:lineRule="auto" w:line="480" w:beforeAutospacing="0" w:before="300" w:after="280"/>
        <w:ind w:left="0" w:right="0" w:firstLine="42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2966720"/>
            <wp:effectExtent l="0" t="0" r="0" b="0"/>
            <wp:wrapSquare wrapText="largest"/>
            <wp:docPr id="8"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1" descr=""/>
                    <pic:cNvPicPr>
                      <a:picLocks noChangeAspect="1" noChangeArrowheads="1"/>
                    </pic:cNvPicPr>
                  </pic:nvPicPr>
                  <pic:blipFill>
                    <a:blip r:embed="rId9"/>
                    <a:stretch>
                      <a:fillRect/>
                    </a:stretch>
                  </pic:blipFill>
                  <pic:spPr bwMode="auto">
                    <a:xfrm>
                      <a:off x="0" y="0"/>
                      <a:ext cx="5274310" cy="2966720"/>
                    </a:xfrm>
                    <a:prstGeom prst="rect">
                      <a:avLst/>
                    </a:prstGeom>
                  </pic:spPr>
                </pic:pic>
              </a:graphicData>
            </a:graphic>
          </wp:anchor>
        </w:drawing>
      </w:r>
      <w:r>
        <w:rPr/>
        <w:t>一湖绿水、排排绿树、成套先进设备，展示了南国铜业正向着绿色化、规模化、智能化的发展目标跨越式前进，将努力建设成为世界最美丽的冶炼厂。</w:t>
      </w:r>
      <w:r>
        <w:rPr/>
        <w:drawing>
          <wp:inline distT="0" distB="6350" distL="0" distR="8255">
            <wp:extent cx="5249545" cy="1936750"/>
            <wp:effectExtent l="0" t="0" r="0" b="0"/>
            <wp:docPr id="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64"/>
                    <pic:cNvPicPr>
                      <a:picLocks noChangeAspect="1" noChangeArrowheads="1"/>
                    </pic:cNvPicPr>
                  </pic:nvPicPr>
                  <pic:blipFill>
                    <a:blip r:embed="rId10"/>
                    <a:stretch>
                      <a:fillRect/>
                    </a:stretch>
                  </pic:blipFill>
                  <pic:spPr bwMode="auto">
                    <a:xfrm>
                      <a:off x="0" y="0"/>
                      <a:ext cx="5249545" cy="1936750"/>
                    </a:xfrm>
                    <a:prstGeom prst="rect">
                      <a:avLst/>
                    </a:prstGeom>
                  </pic:spPr>
                </pic:pic>
              </a:graphicData>
            </a:graphic>
          </wp:inline>
        </w:drawing>
      </w:r>
    </w:p>
    <w:p>
      <w:pPr>
        <w:pStyle w:val="NormalWeb"/>
        <w:keepNext/>
        <w:keepLines w:val="false"/>
        <w:widowControl/>
        <w:spacing w:lineRule="auto" w:line="480" w:beforeAutospacing="0" w:before="300" w:after="280"/>
        <w:ind w:left="0" w:right="0" w:firstLine="420"/>
        <w:rPr/>
      </w:pPr>
      <w:r>
        <w:rPr/>
        <w:t>据悉，一期项目达产后，南国铜业可年产</w:t>
      </w:r>
      <w:r>
        <w:rPr/>
        <w:t>30</w:t>
      </w:r>
      <w:r>
        <w:rPr/>
        <w:t>万吨阴极铜，产值超</w:t>
      </w:r>
      <w:r>
        <w:rPr/>
        <w:t>200</w:t>
      </w:r>
      <w:r>
        <w:rPr/>
        <w:t>亿元。项目采用目前世界先进的富氧侧吹熔池熔炼一步炼铜技术和永久不锈钢阴极电解工艺，生产废水实现</w:t>
      </w:r>
      <w:r>
        <w:rPr/>
        <w:t>100%</w:t>
      </w:r>
      <w:r>
        <w:rPr/>
        <w:t>循环利用，在技术装备、综合能耗、环保节能、资源综合利用等方面都达到或优于国内先进水平，将为地方经济、社会发展贡献更大的力量</w:t>
      </w:r>
    </w:p>
    <w:p>
      <w:pPr>
        <w:pStyle w:val="Normal"/>
        <w:rPr/>
      </w:pPr>
      <w:r>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宋体">
    <w:charset w:val="01"/>
    <w:family w:val="roman"/>
    <w:pitch w:val="variable"/>
  </w:font>
  <w:font w:name="Liberation Sans">
    <w:altName w:val="Arial"/>
    <w:charset w:val="01"/>
    <w:family w:val="swiss"/>
    <w:pitch w:val="variable"/>
  </w:font>
  <w:font w:name="sans-serif">
    <w:altName w:val="Arial"/>
    <w:charset w:val="01"/>
    <w:family w:val="roman"/>
    <w:pitch w:val="variable"/>
  </w:font>
</w:fonts>
</file>

<file path=word/settings.xml><?xml version="1.0" encoding="utf-8"?>
<w:settings xmlns:w="http://schemas.openxmlformats.org/wordprocessingml/2006/main">
  <w:zoom w:percent="180"/>
  <w:displayBackgroundShape/>
  <w:embedSystemFonts/>
  <w:defaultTabStop w:val="4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both"/>
    </w:pPr>
    <w:rPr>
      <w:rFonts w:ascii="Calibri" w:hAnsi="Calibri" w:eastAsia="宋体" w:cs="" w:asciiTheme="minorHAnsi" w:cstheme="minorBidi" w:eastAsiaTheme="minorEastAsia" w:hAnsiTheme="minorHAnsi"/>
      <w:color w:val="auto"/>
      <w:sz w:val="21"/>
      <w:szCs w:val="24"/>
      <w:lang w:val="en-US" w:eastAsia="zh-CN" w:bidi="ar-SA"/>
    </w:rPr>
  </w:style>
  <w:style w:type="paragraph" w:styleId="2">
    <w:name w:val="Heading 2"/>
    <w:basedOn w:val="Normal"/>
    <w:uiPriority w:val="0"/>
    <w:unhideWhenUsed/>
    <w:qFormat/>
    <w:pPr>
      <w:spacing w:beforeAutospacing="1" w:afterAutospacing="1"/>
      <w:jc w:val="left"/>
    </w:pPr>
    <w:rPr>
      <w:rFonts w:ascii="宋体" w:hAnsi="宋体" w:eastAsia="宋体" w:cs="宋体"/>
      <w:b/>
      <w:sz w:val="36"/>
      <w:szCs w:val="36"/>
      <w:lang w:val="en-US" w:eastAsia="zh-CN" w:bidi="ar"/>
    </w:rPr>
  </w:style>
  <w:style w:type="character" w:styleId="DefaultParagraphFont" w:default="1">
    <w:name w:val="Default Paragraph Font"/>
    <w:uiPriority w:val="0"/>
    <w:semiHidden/>
    <w:qFormat/>
    <w:rPr/>
  </w:style>
  <w:style w:type="paragraph" w:styleId="Style13">
    <w:name w:val="标题"/>
    <w:basedOn w:val="Normal"/>
    <w:next w:val="Style14"/>
    <w:qFormat/>
    <w:pPr>
      <w:keepNext/>
      <w:spacing w:before="240" w:after="120"/>
    </w:pPr>
    <w:rPr>
      <w:rFonts w:ascii="Liberation Sans" w:hAnsi="Liberation Sans" w:eastAsia="宋体" w:cs="Noto Sans CJK SC Regular"/>
      <w:sz w:val="28"/>
      <w:szCs w:val="28"/>
    </w:rPr>
  </w:style>
  <w:style w:type="paragraph" w:styleId="Style14">
    <w:name w:val="Body Text"/>
    <w:basedOn w:val="Normal"/>
    <w:pPr>
      <w:spacing w:lineRule="auto" w:line="288" w:before="0" w:after="140"/>
    </w:pPr>
    <w:rPr/>
  </w:style>
  <w:style w:type="paragraph" w:styleId="Style15">
    <w:name w:val="List"/>
    <w:basedOn w:val="Style14"/>
    <w:pPr/>
    <w:rPr>
      <w:rFonts w:cs="Noto Sans CJK SC Regular"/>
    </w:rPr>
  </w:style>
  <w:style w:type="paragraph" w:styleId="Style16">
    <w:name w:val="Caption"/>
    <w:basedOn w:val="Normal"/>
    <w:qFormat/>
    <w:pPr>
      <w:suppressLineNumbers/>
      <w:spacing w:before="120" w:after="120"/>
    </w:pPr>
    <w:rPr>
      <w:rFonts w:cs="Noto Sans CJK SC Regular"/>
      <w:i/>
      <w:iCs/>
      <w:sz w:val="24"/>
      <w:szCs w:val="24"/>
    </w:rPr>
  </w:style>
  <w:style w:type="paragraph" w:styleId="Style17">
    <w:name w:val="索引"/>
    <w:basedOn w:val="Normal"/>
    <w:qFormat/>
    <w:pPr>
      <w:suppressLineNumbers/>
    </w:pPr>
    <w:rPr>
      <w:rFonts w:cs="Noto Sans CJK SC Regular"/>
    </w:rPr>
  </w:style>
  <w:style w:type="paragraph" w:styleId="NormalWeb">
    <w:name w:val="Normal (Web)"/>
    <w:basedOn w:val="Normal"/>
    <w:uiPriority w:val="0"/>
    <w:qFormat/>
    <w:pPr>
      <w:spacing w:beforeAutospacing="1" w:afterAutospacing="1"/>
      <w:ind w:left="0" w:right="0" w:hanging="0"/>
      <w:jc w:val="left"/>
    </w:pPr>
    <w:rPr>
      <w:sz w:val="24"/>
      <w:lang w:val="en-US" w:eastAsia="zh-CN" w:bidi="ar"/>
    </w:rPr>
  </w:style>
  <w:style w:type="table" w:default="1" w:styleId="5">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Application>LibreOffice/5.1.6.2$Linux_X86_64 LibreOffice_project/10m0$Build-2</Application>
  <Pages>7</Pages>
  <Words>431</Words>
  <Characters>451</Characters>
  <CharactersWithSpaces>456</CharactersWithSpaces>
  <Paragraphs>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2020-06-10T17:02:00Z</dcterms:created>
  <dc:creator>user</dc:creator>
  <dc:description/>
  <dc:language>zh-CN</dc:language>
  <cp:lastModifiedBy/>
  <dcterms:modified xsi:type="dcterms:W3CDTF">2020-06-10T17:27:02Z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0</vt:bool>
  </property>
  <property fmtid="{D5CDD505-2E9C-101B-9397-08002B2CF9AE}" pid="5" name="ScaleCrop">
    <vt:bool>0</vt:bool>
  </property>
</Properties>
</file>